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2DF" w:rsidRPr="005D0590" w:rsidRDefault="00B942DF" w:rsidP="00B942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240" w:after="60"/>
        <w:jc w:val="center"/>
        <w:outlineLvl w:val="0"/>
        <w:rPr>
          <w:rFonts w:eastAsia="SimSun"/>
          <w:b/>
          <w:bCs/>
          <w:color w:val="000000"/>
          <w:kern w:val="28"/>
          <w:sz w:val="32"/>
          <w:szCs w:val="20"/>
          <w:lang w:val="fr-FR" w:eastAsia="zh-CN"/>
        </w:rPr>
      </w:pPr>
      <w:bookmarkStart w:id="0" w:name="_Toc101950839"/>
      <w:bookmarkStart w:id="1" w:name="_Toc370809906"/>
      <w:r w:rsidRPr="005D0590">
        <w:rPr>
          <w:rFonts w:eastAsia="SimSun"/>
          <w:b/>
          <w:bCs/>
          <w:color w:val="000000"/>
          <w:kern w:val="28"/>
          <w:sz w:val="32"/>
          <w:szCs w:val="20"/>
          <w:lang w:val="fr-FR" w:eastAsia="zh-CN"/>
        </w:rPr>
        <w:t>ANNEXE A5</w:t>
      </w:r>
      <w:r w:rsidRPr="005D0590">
        <w:rPr>
          <w:rFonts w:eastAsia="SimSun"/>
          <w:b/>
          <w:bCs/>
          <w:color w:val="000000"/>
          <w:kern w:val="28"/>
          <w:sz w:val="32"/>
          <w:szCs w:val="20"/>
          <w:lang w:val="fr-FR" w:eastAsia="zh-CN"/>
        </w:rPr>
        <w:br/>
        <w:t>Demande de paiement pour contrat de jumelage</w:t>
      </w:r>
      <w:r w:rsidRPr="005D0590">
        <w:rPr>
          <w:rFonts w:eastAsia="SimSun"/>
          <w:b/>
          <w:bCs/>
          <w:color w:val="000000"/>
          <w:kern w:val="28"/>
          <w:sz w:val="32"/>
          <w:szCs w:val="20"/>
          <w:lang w:val="fr-FR" w:eastAsia="zh-CN"/>
        </w:rPr>
        <w:br/>
        <w:t>Actions extérieures de l’Union européenne</w:t>
      </w:r>
      <w:bookmarkEnd w:id="0"/>
      <w:bookmarkEnd w:id="1"/>
    </w:p>
    <w:p w:rsidR="00B942DF" w:rsidRPr="005D0590" w:rsidRDefault="00B942DF" w:rsidP="00B942DF">
      <w:pPr>
        <w:rPr>
          <w:caps/>
          <w:color w:val="000000"/>
          <w:lang w:val="fr-FR"/>
        </w:rPr>
      </w:pPr>
    </w:p>
    <w:p w:rsidR="00B942DF" w:rsidRPr="005D0590" w:rsidRDefault="00C76F21" w:rsidP="00B942DF">
      <w:pPr>
        <w:rPr>
          <w:color w:val="000000"/>
          <w:lang w:val="fr-FR"/>
        </w:rPr>
      </w:pP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 w:rsidR="00B942DF" w:rsidRPr="00B17315">
        <w:rPr>
          <w:color w:val="000000"/>
          <w:highlight w:val="yellow"/>
          <w:lang w:val="fr-FR"/>
        </w:rPr>
        <w:t>[</w:t>
      </w:r>
      <w:r w:rsidR="00B942DF" w:rsidRPr="00B17315">
        <w:rPr>
          <w:i/>
          <w:color w:val="000000"/>
          <w:highlight w:val="yellow"/>
          <w:lang w:val="fr-FR"/>
        </w:rPr>
        <w:t>Date de demande de paiement</w:t>
      </w:r>
      <w:r w:rsidR="00B942DF" w:rsidRPr="00B17315">
        <w:rPr>
          <w:color w:val="000000"/>
          <w:highlight w:val="yellow"/>
          <w:lang w:val="fr-FR"/>
        </w:rPr>
        <w:t>]</w:t>
      </w:r>
    </w:p>
    <w:p w:rsidR="00B942DF" w:rsidRPr="005D0590" w:rsidRDefault="00B942DF" w:rsidP="00B942DF">
      <w:pPr>
        <w:rPr>
          <w:color w:val="000000"/>
          <w:lang w:val="fr-FR"/>
        </w:rPr>
      </w:pPr>
    </w:p>
    <w:p w:rsidR="00B942DF" w:rsidRPr="005D0590" w:rsidRDefault="00C76F21" w:rsidP="00B942DF">
      <w:pPr>
        <w:rPr>
          <w:color w:val="000000"/>
          <w:lang w:val="fr-FR"/>
        </w:rPr>
      </w:pP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 w:rsidR="00B942DF" w:rsidRPr="005D0590">
        <w:rPr>
          <w:color w:val="000000"/>
          <w:lang w:val="fr-FR"/>
        </w:rPr>
        <w:t>À l’attention de</w:t>
      </w:r>
    </w:p>
    <w:p w:rsidR="00B942DF" w:rsidRPr="005D0590" w:rsidRDefault="00C76F21" w:rsidP="00B942DF">
      <w:pPr>
        <w:rPr>
          <w:color w:val="000000"/>
          <w:lang w:val="fr-FR"/>
        </w:rPr>
      </w:pP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 w:rsidR="00B942DF" w:rsidRPr="005D0590">
        <w:rPr>
          <w:color w:val="000000"/>
          <w:lang w:val="fr-FR"/>
        </w:rPr>
        <w:t>[</w:t>
      </w:r>
      <w:proofErr w:type="gramStart"/>
      <w:r w:rsidR="00B942DF" w:rsidRPr="005D0590">
        <w:rPr>
          <w:i/>
          <w:lang w:val="fr-FR"/>
        </w:rPr>
        <w:t>adresse</w:t>
      </w:r>
      <w:proofErr w:type="gramEnd"/>
      <w:r w:rsidR="00B942DF" w:rsidRPr="005D0590">
        <w:rPr>
          <w:i/>
          <w:lang w:val="fr-FR"/>
        </w:rPr>
        <w:t xml:space="preserve"> de l’administration contractante</w:t>
      </w:r>
      <w:r w:rsidR="00B942DF" w:rsidRPr="005D0590">
        <w:rPr>
          <w:color w:val="000000"/>
          <w:lang w:val="fr-FR"/>
        </w:rPr>
        <w:t>]</w:t>
      </w:r>
    </w:p>
    <w:p w:rsidR="00B942DF" w:rsidRPr="005D0590" w:rsidRDefault="00C76F21" w:rsidP="00B942DF">
      <w:pPr>
        <w:rPr>
          <w:color w:val="000000"/>
          <w:lang w:val="fr-FR"/>
        </w:rPr>
      </w:pP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>
        <w:rPr>
          <w:color w:val="000000"/>
          <w:lang w:val="fr-FR"/>
        </w:rPr>
        <w:tab/>
      </w:r>
      <w:r w:rsidR="00B942DF" w:rsidRPr="005D0590">
        <w:rPr>
          <w:color w:val="000000"/>
          <w:lang w:val="fr-FR"/>
        </w:rPr>
        <w:t>[</w:t>
      </w:r>
      <w:r w:rsidR="00B942DF" w:rsidRPr="005D0590">
        <w:rPr>
          <w:i/>
          <w:lang w:val="fr-FR"/>
        </w:rPr>
        <w:t>Service financier indiquée dans le contrat</w:t>
      </w:r>
      <w:r w:rsidR="00B942DF" w:rsidRPr="005D0590">
        <w:rPr>
          <w:color w:val="000000"/>
          <w:lang w:val="fr-FR"/>
        </w:rPr>
        <w:t>]</w:t>
      </w:r>
      <w:r w:rsidR="00B942DF" w:rsidRPr="005D0590">
        <w:rPr>
          <w:color w:val="000000"/>
          <w:vertAlign w:val="superscript"/>
          <w:lang w:val="fr-FR"/>
        </w:rPr>
        <w:footnoteReference w:id="1"/>
      </w:r>
      <w:r w:rsidR="00B942DF" w:rsidRPr="005D0590">
        <w:rPr>
          <w:color w:val="000000"/>
          <w:lang w:val="fr-FR"/>
        </w:rPr>
        <w:t xml:space="preserve"> </w:t>
      </w:r>
    </w:p>
    <w:p w:rsidR="00B942DF" w:rsidRPr="005D0590" w:rsidRDefault="00B942DF" w:rsidP="00B942DF">
      <w:pPr>
        <w:rPr>
          <w:color w:val="000000"/>
          <w:lang w:val="fr-FR"/>
        </w:rPr>
      </w:pPr>
    </w:p>
    <w:p w:rsidR="00B942DF" w:rsidRPr="005D0590" w:rsidRDefault="00B942DF" w:rsidP="00B942DF">
      <w:pPr>
        <w:rPr>
          <w:lang w:val="fr-FR"/>
        </w:rPr>
      </w:pPr>
      <w:r w:rsidRPr="005D0590">
        <w:rPr>
          <w:lang w:val="fr-FR"/>
        </w:rPr>
        <w:t xml:space="preserve">Numéro de référence du contrat de jumelage: </w:t>
      </w:r>
    </w:p>
    <w:p w:rsidR="00B942DF" w:rsidRPr="005D0590" w:rsidRDefault="00B942DF" w:rsidP="00B942DF">
      <w:pPr>
        <w:rPr>
          <w:lang w:val="fr-FR"/>
        </w:rPr>
      </w:pPr>
      <w:r w:rsidRPr="005D0590">
        <w:rPr>
          <w:lang w:val="fr-FR"/>
        </w:rPr>
        <w:t xml:space="preserve">Intitulé du contrat de jumelage: </w:t>
      </w:r>
    </w:p>
    <w:p w:rsidR="00B942DF" w:rsidRPr="005D0590" w:rsidRDefault="00B942DF" w:rsidP="00B942DF">
      <w:pPr>
        <w:rPr>
          <w:lang w:val="fr-FR"/>
        </w:rPr>
      </w:pPr>
      <w:r w:rsidRPr="005D0590">
        <w:rPr>
          <w:lang w:val="fr-FR"/>
        </w:rPr>
        <w:t>Nom et adresse de l’État membre partenaire [principal]</w:t>
      </w:r>
      <w:r w:rsidRPr="005D0590">
        <w:rPr>
          <w:vertAlign w:val="superscript"/>
          <w:lang w:val="fr-FR"/>
        </w:rPr>
        <w:footnoteReference w:id="2"/>
      </w:r>
      <w:r w:rsidRPr="005D0590">
        <w:rPr>
          <w:lang w:val="fr-FR"/>
        </w:rPr>
        <w:t xml:space="preserve">: </w:t>
      </w:r>
    </w:p>
    <w:p w:rsidR="00B942DF" w:rsidRPr="005D0590" w:rsidRDefault="00B942DF" w:rsidP="00B942DF">
      <w:pPr>
        <w:rPr>
          <w:lang w:val="fr-FR"/>
        </w:rPr>
      </w:pPr>
      <w:r w:rsidRPr="005D0590">
        <w:rPr>
          <w:lang w:val="fr-FR"/>
        </w:rPr>
        <w:t xml:space="preserve">Numéro de la demande de paiement: </w:t>
      </w:r>
    </w:p>
    <w:p w:rsidR="00B942DF" w:rsidRPr="005D0590" w:rsidRDefault="00B942DF" w:rsidP="00B942DF">
      <w:pPr>
        <w:rPr>
          <w:lang w:val="fr-FR"/>
        </w:rPr>
      </w:pPr>
      <w:r w:rsidRPr="005D0590">
        <w:rPr>
          <w:lang w:val="fr-FR"/>
        </w:rPr>
        <w:t>Période couverte par la demande de paiement:</w:t>
      </w:r>
    </w:p>
    <w:p w:rsidR="00B942DF" w:rsidRPr="005D0590" w:rsidRDefault="00B942DF" w:rsidP="00B942DF">
      <w:pPr>
        <w:rPr>
          <w:lang w:val="fr-FR"/>
        </w:rPr>
      </w:pPr>
    </w:p>
    <w:p w:rsidR="00B942DF" w:rsidRPr="005D0590" w:rsidRDefault="00B942DF" w:rsidP="00B942DF">
      <w:pPr>
        <w:jc w:val="both"/>
        <w:rPr>
          <w:lang w:val="fr-FR"/>
        </w:rPr>
      </w:pPr>
      <w:r w:rsidRPr="005D0590">
        <w:rPr>
          <w:lang w:val="fr-FR"/>
        </w:rPr>
        <w:t xml:space="preserve">Madame, Monsieur, </w:t>
      </w:r>
    </w:p>
    <w:p w:rsidR="00B942DF" w:rsidRPr="005D0590" w:rsidRDefault="00B942DF" w:rsidP="00B942DF">
      <w:pPr>
        <w:jc w:val="both"/>
        <w:rPr>
          <w:lang w:val="fr-FR"/>
        </w:rPr>
      </w:pPr>
    </w:p>
    <w:p w:rsidR="00B942DF" w:rsidRPr="005D0590" w:rsidRDefault="00B942DF" w:rsidP="00B942DF">
      <w:pPr>
        <w:jc w:val="both"/>
        <w:rPr>
          <w:lang w:val="fr-FR"/>
        </w:rPr>
      </w:pPr>
      <w:r w:rsidRPr="005D0590">
        <w:rPr>
          <w:lang w:val="fr-FR"/>
        </w:rPr>
        <w:t>Par la présente, je sollicite le paiement &lt; [</w:t>
      </w:r>
      <w:r w:rsidRPr="005D0590">
        <w:rPr>
          <w:i/>
          <w:lang w:val="fr-FR"/>
        </w:rPr>
        <w:t>d’un préfinancement/du solde</w:t>
      </w:r>
      <w:r w:rsidRPr="005D0590">
        <w:rPr>
          <w:lang w:val="fr-FR"/>
        </w:rPr>
        <w:t xml:space="preserve">] &gt; au titre du contrat de jumelage mentionné ci-dessus. </w:t>
      </w:r>
    </w:p>
    <w:p w:rsidR="00B942DF" w:rsidRPr="005D0590" w:rsidRDefault="00B942DF" w:rsidP="00B942DF">
      <w:pPr>
        <w:jc w:val="both"/>
        <w:rPr>
          <w:lang w:val="fr-FR"/>
        </w:rPr>
      </w:pPr>
    </w:p>
    <w:p w:rsidR="00B942DF" w:rsidRPr="005D0590" w:rsidRDefault="00B942DF" w:rsidP="00B942DF">
      <w:pPr>
        <w:jc w:val="both"/>
        <w:rPr>
          <w:lang w:val="fr-FR"/>
        </w:rPr>
      </w:pPr>
      <w:r w:rsidRPr="005D0590">
        <w:rPr>
          <w:lang w:val="fr-FR"/>
        </w:rPr>
        <w:t>Le montant demandé est &lt;</w:t>
      </w:r>
      <w:r w:rsidRPr="005D0590">
        <w:rPr>
          <w:i/>
          <w:lang w:val="fr-FR"/>
        </w:rPr>
        <w:t>conformément à l’option indiquée à l’article 4.1 des conditions particulières du contrat</w:t>
      </w:r>
      <w:r w:rsidRPr="005D0590" w:rsidDel="009977C0">
        <w:rPr>
          <w:i/>
          <w:lang w:val="fr-FR"/>
        </w:rPr>
        <w:t xml:space="preserve"> </w:t>
      </w:r>
      <w:r w:rsidRPr="005D0590">
        <w:rPr>
          <w:i/>
          <w:lang w:val="fr-FR"/>
        </w:rPr>
        <w:t>/le suivant: ...</w:t>
      </w:r>
      <w:r w:rsidRPr="005D0590">
        <w:rPr>
          <w:lang w:val="fr-FR"/>
        </w:rPr>
        <w:t>&gt;.</w:t>
      </w:r>
    </w:p>
    <w:p w:rsidR="00B942DF" w:rsidRPr="005D0590" w:rsidRDefault="00B942DF" w:rsidP="00B942DF">
      <w:pPr>
        <w:ind w:left="709" w:hanging="709"/>
        <w:jc w:val="both"/>
        <w:rPr>
          <w:lang w:val="fr-FR"/>
        </w:rPr>
      </w:pPr>
    </w:p>
    <w:p w:rsidR="00B942DF" w:rsidRPr="005D0590" w:rsidRDefault="00B942DF" w:rsidP="00B942DF">
      <w:pPr>
        <w:jc w:val="both"/>
        <w:rPr>
          <w:lang w:val="fr-FR"/>
        </w:rPr>
      </w:pPr>
      <w:r w:rsidRPr="005D0590">
        <w:rPr>
          <w:lang w:val="fr-FR"/>
        </w:rPr>
        <w:t xml:space="preserve">Les pièces justificatives jointes sont les suivantes: </w:t>
      </w:r>
    </w:p>
    <w:p w:rsidR="00B942DF" w:rsidRPr="005D0590" w:rsidRDefault="00B942DF" w:rsidP="00B942DF">
      <w:pPr>
        <w:widowControl w:val="0"/>
        <w:ind w:left="720" w:hanging="720"/>
        <w:jc w:val="both"/>
        <w:rPr>
          <w:i/>
          <w:snapToGrid w:val="0"/>
          <w:lang w:val="fr-FR"/>
        </w:rPr>
      </w:pPr>
    </w:p>
    <w:p w:rsidR="00B942DF" w:rsidRPr="005D0590" w:rsidRDefault="00B942DF" w:rsidP="00B942DF">
      <w:pPr>
        <w:widowControl w:val="0"/>
        <w:jc w:val="both"/>
        <w:rPr>
          <w:i/>
          <w:snapToGrid w:val="0"/>
          <w:lang w:val="fr-FR"/>
        </w:rPr>
      </w:pPr>
      <w:r w:rsidRPr="005D0590">
        <w:rPr>
          <w:i/>
          <w:snapToGrid w:val="0"/>
          <w:lang w:val="fr-FR"/>
        </w:rPr>
        <w:t>-</w:t>
      </w:r>
      <w:r w:rsidRPr="005D0590">
        <w:rPr>
          <w:i/>
          <w:snapToGrid w:val="0"/>
          <w:lang w:val="fr-FR"/>
        </w:rPr>
        <w:tab/>
        <w:t>&lt;</w:t>
      </w:r>
      <w:r w:rsidRPr="005D0590">
        <w:rPr>
          <w:i/>
          <w:lang w:val="fr-FR"/>
        </w:rPr>
        <w:t xml:space="preserve">rapport intermédiaire technique et financier </w:t>
      </w:r>
      <w:r w:rsidRPr="005D0590">
        <w:rPr>
          <w:i/>
          <w:snapToGrid w:val="0"/>
          <w:lang w:val="fr-FR"/>
        </w:rPr>
        <w:t>[</w:t>
      </w:r>
      <w:r w:rsidRPr="005D0590">
        <w:rPr>
          <w:i/>
          <w:lang w:val="fr-FR"/>
        </w:rPr>
        <w:t>pour des paiements de préfinancement suivants</w:t>
      </w:r>
      <w:r w:rsidRPr="005D0590">
        <w:rPr>
          <w:i/>
          <w:snapToGrid w:val="0"/>
          <w:lang w:val="fr-FR"/>
        </w:rPr>
        <w:t xml:space="preserve">]&gt; </w:t>
      </w:r>
    </w:p>
    <w:p w:rsidR="00B942DF" w:rsidRPr="005D0590" w:rsidRDefault="00B942DF" w:rsidP="00B942DF">
      <w:pPr>
        <w:widowControl w:val="0"/>
        <w:jc w:val="both"/>
        <w:rPr>
          <w:i/>
          <w:snapToGrid w:val="0"/>
          <w:lang w:val="fr-FR"/>
        </w:rPr>
      </w:pPr>
      <w:r w:rsidRPr="005D0590">
        <w:rPr>
          <w:i/>
          <w:snapToGrid w:val="0"/>
          <w:lang w:val="fr-FR"/>
        </w:rPr>
        <w:t>-</w:t>
      </w:r>
      <w:r w:rsidRPr="005D0590">
        <w:rPr>
          <w:i/>
          <w:snapToGrid w:val="0"/>
          <w:lang w:val="fr-FR"/>
        </w:rPr>
        <w:tab/>
        <w:t>&lt;</w:t>
      </w:r>
      <w:r w:rsidRPr="005D0590">
        <w:rPr>
          <w:i/>
          <w:lang w:val="fr-FR"/>
        </w:rPr>
        <w:t xml:space="preserve">budget prévisionnel pour la période de référence suivante </w:t>
      </w:r>
      <w:r w:rsidRPr="005D0590">
        <w:rPr>
          <w:i/>
          <w:snapToGrid w:val="0"/>
          <w:lang w:val="fr-FR"/>
        </w:rPr>
        <w:t>[</w:t>
      </w:r>
      <w:r w:rsidRPr="005D0590">
        <w:rPr>
          <w:i/>
          <w:lang w:val="fr-FR"/>
        </w:rPr>
        <w:t>pour des paiements de préfinancement suivants</w:t>
      </w:r>
      <w:r w:rsidRPr="005D0590">
        <w:rPr>
          <w:i/>
          <w:snapToGrid w:val="0"/>
          <w:lang w:val="fr-FR"/>
        </w:rPr>
        <w:t>]&gt;</w:t>
      </w:r>
    </w:p>
    <w:p w:rsidR="00B942DF" w:rsidRPr="005D0590" w:rsidRDefault="00B942DF" w:rsidP="00B942DF">
      <w:pPr>
        <w:widowControl w:val="0"/>
        <w:jc w:val="both"/>
        <w:rPr>
          <w:i/>
          <w:lang w:val="fr-FR"/>
        </w:rPr>
      </w:pPr>
      <w:r w:rsidRPr="005D0590">
        <w:rPr>
          <w:i/>
          <w:snapToGrid w:val="0"/>
          <w:lang w:val="fr-FR"/>
        </w:rPr>
        <w:t xml:space="preserve">- </w:t>
      </w:r>
      <w:r w:rsidRPr="005D0590">
        <w:rPr>
          <w:i/>
          <w:snapToGrid w:val="0"/>
          <w:lang w:val="fr-FR"/>
        </w:rPr>
        <w:tab/>
        <w:t>&lt;</w:t>
      </w:r>
      <w:r w:rsidRPr="005D0590">
        <w:rPr>
          <w:i/>
          <w:lang w:val="fr-FR"/>
        </w:rPr>
        <w:t xml:space="preserve">rapport final de mise en œuvre </w:t>
      </w:r>
      <w:r w:rsidRPr="005D0590">
        <w:rPr>
          <w:i/>
          <w:snapToGrid w:val="0"/>
          <w:lang w:val="fr-FR"/>
        </w:rPr>
        <w:t>[pour le paiement du solde]&gt;</w:t>
      </w:r>
      <w:r w:rsidRPr="005D0590">
        <w:rPr>
          <w:i/>
          <w:lang w:val="fr-FR"/>
        </w:rPr>
        <w:t>.</w:t>
      </w:r>
    </w:p>
    <w:p w:rsidR="00B942DF" w:rsidRPr="005D0590" w:rsidRDefault="00B942DF" w:rsidP="00B942DF">
      <w:pPr>
        <w:widowControl w:val="0"/>
        <w:jc w:val="both"/>
        <w:rPr>
          <w:i/>
          <w:lang w:val="fr-FR"/>
        </w:rPr>
      </w:pPr>
      <w:r w:rsidRPr="005D0590">
        <w:rPr>
          <w:i/>
          <w:snapToGrid w:val="0"/>
          <w:lang w:val="fr-FR"/>
        </w:rPr>
        <w:t>-</w:t>
      </w:r>
      <w:r w:rsidRPr="005D0590">
        <w:rPr>
          <w:i/>
          <w:snapToGrid w:val="0"/>
          <w:lang w:val="fr-FR"/>
        </w:rPr>
        <w:tab/>
        <w:t>&lt;rapport de vérification des dépenses [pour le paiement du solde]&gt;</w:t>
      </w:r>
      <w:r w:rsidRPr="005D0590">
        <w:rPr>
          <w:i/>
          <w:lang w:val="fr-FR"/>
        </w:rPr>
        <w:t xml:space="preserve"> </w:t>
      </w:r>
    </w:p>
    <w:p w:rsidR="00B942DF" w:rsidRPr="005D0590" w:rsidRDefault="00B942DF" w:rsidP="00B942DF">
      <w:pPr>
        <w:jc w:val="both"/>
        <w:rPr>
          <w:lang w:val="fr-FR"/>
        </w:rPr>
      </w:pPr>
    </w:p>
    <w:p w:rsidR="00B942DF" w:rsidRDefault="00B942DF" w:rsidP="00B942DF">
      <w:pPr>
        <w:jc w:val="both"/>
        <w:rPr>
          <w:lang w:val="fr-FR"/>
        </w:rPr>
      </w:pPr>
      <w:r w:rsidRPr="005D0590">
        <w:rPr>
          <w:lang w:val="fr-FR"/>
        </w:rPr>
        <w:t>Le paiement doit être effectué sur le compte bancaire suivant: &lt;indiquer le numéro de compte mentionné sur la fiche d’identification financière annexée au contrat&gt;</w:t>
      </w:r>
      <w:r w:rsidRPr="005D0590">
        <w:rPr>
          <w:vertAlign w:val="superscript"/>
          <w:lang w:val="fr-FR"/>
        </w:rPr>
        <w:footnoteReference w:id="3"/>
      </w:r>
    </w:p>
    <w:p w:rsidR="00C76F21" w:rsidRDefault="00C76F21" w:rsidP="00B942DF">
      <w:pPr>
        <w:jc w:val="both"/>
        <w:rPr>
          <w:lang w:val="fr-FR"/>
        </w:rPr>
      </w:pPr>
    </w:p>
    <w:p w:rsidR="00C76F21" w:rsidRDefault="00C76F21" w:rsidP="00C76F21">
      <w:pPr>
        <w:spacing w:before="120"/>
        <w:jc w:val="both"/>
        <w:rPr>
          <w:b/>
          <w:i/>
          <w:sz w:val="22"/>
          <w:lang w:val="fr-FR"/>
        </w:rPr>
      </w:pPr>
      <w:r>
        <w:rPr>
          <w:b/>
          <w:i/>
          <w:sz w:val="22"/>
          <w:u w:val="single"/>
          <w:lang w:val="fr-FR"/>
        </w:rPr>
        <w:t>Déclaration sur l'honneur</w:t>
      </w:r>
    </w:p>
    <w:p w:rsidR="00C76F21" w:rsidRPr="005D0590" w:rsidRDefault="00C76F21" w:rsidP="00B942DF">
      <w:pPr>
        <w:jc w:val="both"/>
        <w:rPr>
          <w:lang w:val="fr-FR"/>
        </w:rPr>
      </w:pPr>
    </w:p>
    <w:p w:rsidR="00B942DF" w:rsidRPr="005D0590" w:rsidRDefault="00B942DF" w:rsidP="00B942DF">
      <w:pPr>
        <w:jc w:val="both"/>
        <w:rPr>
          <w:b/>
          <w:i/>
          <w:sz w:val="22"/>
          <w:szCs w:val="22"/>
          <w:lang w:val="fr-FR"/>
        </w:rPr>
      </w:pPr>
      <w:r w:rsidRPr="005D0590">
        <w:rPr>
          <w:b/>
          <w:i/>
          <w:sz w:val="22"/>
          <w:szCs w:val="22"/>
          <w:lang w:val="fr-FR"/>
        </w:rPr>
        <w:t>Je certifie que les informations contenues dans la présente demande de paiement sont complètes, fiables et sincères, et étayées par des pièces justificatives adéquates et vérifiables.</w:t>
      </w:r>
    </w:p>
    <w:p w:rsidR="00B942DF" w:rsidRPr="005D0590" w:rsidRDefault="00B942DF" w:rsidP="00B942DF">
      <w:pPr>
        <w:jc w:val="both"/>
        <w:rPr>
          <w:b/>
          <w:i/>
          <w:sz w:val="22"/>
          <w:szCs w:val="22"/>
          <w:lang w:val="fr-FR"/>
        </w:rPr>
      </w:pPr>
    </w:p>
    <w:p w:rsidR="00B942DF" w:rsidRPr="005D0590" w:rsidRDefault="00B942DF" w:rsidP="00B942DF">
      <w:pPr>
        <w:jc w:val="both"/>
        <w:rPr>
          <w:b/>
          <w:i/>
          <w:sz w:val="22"/>
          <w:szCs w:val="22"/>
          <w:lang w:val="fr-FR"/>
        </w:rPr>
      </w:pPr>
      <w:r w:rsidRPr="005D0590">
        <w:rPr>
          <w:b/>
          <w:i/>
          <w:sz w:val="22"/>
          <w:szCs w:val="22"/>
          <w:lang w:val="fr-FR"/>
        </w:rPr>
        <w:t>Je certifie également par la présente que les coûts déclarés ont été engagés conformément aux dispositions du présent contrat et qu’ils peuvent être considérés comme éligibles conformément aux dispositions du contrat.</w:t>
      </w:r>
    </w:p>
    <w:p w:rsidR="00B942DF" w:rsidRPr="005D0590" w:rsidRDefault="00B942DF" w:rsidP="00B942DF">
      <w:pPr>
        <w:jc w:val="both"/>
        <w:rPr>
          <w:b/>
          <w:i/>
          <w:lang w:val="fr-FR"/>
        </w:rPr>
      </w:pPr>
    </w:p>
    <w:p w:rsidR="00B942DF" w:rsidRPr="005D0590" w:rsidRDefault="00B942DF" w:rsidP="00B942DF">
      <w:pPr>
        <w:jc w:val="both"/>
        <w:rPr>
          <w:lang w:val="fr-FR"/>
        </w:rPr>
      </w:pPr>
    </w:p>
    <w:p w:rsidR="00B942DF" w:rsidRPr="005D0590" w:rsidRDefault="00B942DF" w:rsidP="00B942DF">
      <w:pPr>
        <w:jc w:val="both"/>
        <w:rPr>
          <w:lang w:val="fr-FR"/>
        </w:rPr>
      </w:pPr>
      <w:r w:rsidRPr="005D0590">
        <w:rPr>
          <w:lang w:val="fr-FR"/>
        </w:rPr>
        <w:t xml:space="preserve">Veuillez agréer, Madame, Monsieur, l’expression de mes sincères salutations, </w:t>
      </w:r>
    </w:p>
    <w:p w:rsidR="00B942DF" w:rsidRPr="005D0590" w:rsidRDefault="00B942DF" w:rsidP="00B942DF">
      <w:pPr>
        <w:jc w:val="both"/>
        <w:rPr>
          <w:lang w:val="fr-FR"/>
        </w:rPr>
      </w:pPr>
    </w:p>
    <w:p w:rsidR="00B942DF" w:rsidRPr="005D0590" w:rsidRDefault="00B942DF" w:rsidP="00B942DF">
      <w:pPr>
        <w:jc w:val="both"/>
        <w:rPr>
          <w:lang w:val="fr-FR"/>
        </w:rPr>
      </w:pPr>
      <w:r w:rsidRPr="005D0590">
        <w:rPr>
          <w:lang w:val="fr-FR"/>
        </w:rPr>
        <w:tab/>
      </w:r>
      <w:r w:rsidRPr="005D0590">
        <w:rPr>
          <w:lang w:val="fr-FR"/>
        </w:rPr>
        <w:tab/>
      </w:r>
      <w:r w:rsidRPr="005D0590">
        <w:rPr>
          <w:lang w:val="fr-FR"/>
        </w:rPr>
        <w:tab/>
      </w:r>
      <w:r w:rsidRPr="005D0590">
        <w:rPr>
          <w:lang w:val="fr-FR"/>
        </w:rPr>
        <w:tab/>
      </w:r>
      <w:r w:rsidRPr="005D0590">
        <w:rPr>
          <w:lang w:val="fr-FR"/>
        </w:rPr>
        <w:tab/>
      </w:r>
      <w:r w:rsidRPr="005D0590">
        <w:rPr>
          <w:lang w:val="fr-FR"/>
        </w:rPr>
        <w:tab/>
      </w:r>
      <w:r w:rsidRPr="005D0590">
        <w:rPr>
          <w:lang w:val="fr-FR"/>
        </w:rPr>
        <w:tab/>
      </w:r>
      <w:proofErr w:type="gramStart"/>
      <w:r w:rsidRPr="005D0590">
        <w:rPr>
          <w:lang w:val="fr-FR"/>
        </w:rPr>
        <w:t xml:space="preserve">[ </w:t>
      </w:r>
      <w:r w:rsidRPr="005D0590">
        <w:rPr>
          <w:i/>
          <w:lang w:val="fr-FR"/>
        </w:rPr>
        <w:t>signature</w:t>
      </w:r>
      <w:proofErr w:type="gramEnd"/>
      <w:r w:rsidRPr="005D0590">
        <w:rPr>
          <w:lang w:val="fr-FR"/>
        </w:rPr>
        <w:t xml:space="preserve"> ] </w:t>
      </w:r>
    </w:p>
    <w:p w:rsidR="00780135" w:rsidRPr="00780135" w:rsidRDefault="00780135" w:rsidP="00780135">
      <w:pPr>
        <w:keepNext/>
        <w:keepLines/>
        <w:widowControl w:val="0"/>
        <w:shd w:val="clear" w:color="auto" w:fill="FFFF00"/>
        <w:spacing w:after="74" w:line="230" w:lineRule="exact"/>
        <w:ind w:left="180"/>
        <w:jc w:val="center"/>
        <w:outlineLvl w:val="0"/>
        <w:rPr>
          <w:rFonts w:ascii="Arial" w:eastAsia="Arial" w:hAnsi="Arial" w:cs="Arial"/>
          <w:b/>
          <w:bCs/>
          <w:color w:val="000000"/>
          <w:sz w:val="23"/>
          <w:szCs w:val="23"/>
          <w:lang w:val="fr-BE"/>
        </w:rPr>
      </w:pPr>
      <w:bookmarkStart w:id="2" w:name="bookmark0"/>
      <w:r w:rsidRPr="00780135">
        <w:rPr>
          <w:rFonts w:ascii="Arial" w:eastAsia="Arial" w:hAnsi="Arial" w:cs="Arial"/>
          <w:b/>
          <w:bCs/>
          <w:color w:val="000000"/>
          <w:sz w:val="23"/>
          <w:szCs w:val="23"/>
          <w:lang w:val="fr-BE"/>
        </w:rPr>
        <w:lastRenderedPageBreak/>
        <w:t>SIGNALÉTIQUE FINANCIER</w:t>
      </w:r>
      <w:bookmarkEnd w:id="2"/>
    </w:p>
    <w:p w:rsidR="00780135" w:rsidRPr="00780135" w:rsidRDefault="00780135" w:rsidP="00780135">
      <w:pPr>
        <w:framePr w:h="7915" w:wrap="notBeside" w:vAnchor="text" w:hAnchor="text" w:y="1"/>
        <w:widowControl w:val="0"/>
        <w:tabs>
          <w:tab w:val="left" w:pos="2626"/>
        </w:tabs>
        <w:spacing w:line="100" w:lineRule="exact"/>
        <w:jc w:val="both"/>
        <w:rPr>
          <w:rFonts w:ascii="Arial" w:eastAsia="Arial" w:hAnsi="Arial" w:cs="Arial"/>
          <w:color w:val="000000"/>
          <w:sz w:val="10"/>
          <w:szCs w:val="10"/>
          <w:lang w:val="fr"/>
        </w:rPr>
      </w:pPr>
      <w:r w:rsidRPr="00780135">
        <w:rPr>
          <w:rFonts w:ascii="Arial" w:eastAsia="Arial" w:hAnsi="Arial" w:cs="Arial"/>
          <w:color w:val="000000"/>
          <w:sz w:val="10"/>
          <w:szCs w:val="10"/>
          <w:lang w:val="fr"/>
        </w:rPr>
        <w:t>DÉCLARATION DE CONFIDENTIALITÉ</w:t>
      </w:r>
      <w:r w:rsidRPr="00780135">
        <w:rPr>
          <w:rFonts w:ascii="Arial" w:eastAsia="Arial" w:hAnsi="Arial" w:cs="Arial"/>
          <w:color w:val="000000"/>
          <w:sz w:val="10"/>
          <w:szCs w:val="10"/>
          <w:lang w:val="fr"/>
        </w:rPr>
        <w:tab/>
      </w:r>
      <w:hyperlink r:id="rId7" w:history="1">
        <w:r w:rsidRPr="00780135">
          <w:rPr>
            <w:rFonts w:ascii="Arial" w:eastAsia="Arial" w:hAnsi="Arial" w:cs="Arial"/>
            <w:color w:val="0000FF"/>
            <w:sz w:val="10"/>
            <w:szCs w:val="10"/>
            <w:u w:val="single"/>
            <w:lang w:val="fr-BE"/>
          </w:rPr>
          <w:t>http://ec.europa.eu/enlargement/pdf/financial</w:t>
        </w:r>
      </w:hyperlink>
      <w:r w:rsidRPr="00780135">
        <w:rPr>
          <w:rFonts w:ascii="Arial" w:eastAsia="Arial" w:hAnsi="Arial" w:cs="Arial"/>
          <w:color w:val="0000FF"/>
          <w:sz w:val="10"/>
          <w:szCs w:val="10"/>
          <w:u w:val="single"/>
          <w:lang w:val="fr-BE"/>
        </w:rPr>
        <w:t xml:space="preserve"> assistance/institution </w:t>
      </w:r>
      <w:r w:rsidRPr="00780135">
        <w:rPr>
          <w:rFonts w:ascii="Arial" w:eastAsia="Arial" w:hAnsi="Arial" w:cs="Arial"/>
          <w:color w:val="0000FF"/>
          <w:sz w:val="10"/>
          <w:szCs w:val="10"/>
          <w:u w:val="single"/>
          <w:lang w:val="fr"/>
        </w:rPr>
        <w:t>building/2016/2016-twinning-privacv-statement.pdf</w:t>
      </w:r>
    </w:p>
    <w:p w:rsidR="00780135" w:rsidRDefault="00780135" w:rsidP="00780135">
      <w:pPr>
        <w:framePr w:h="7915" w:wrap="notBeside" w:vAnchor="text" w:hAnchor="text" w:y="1"/>
        <w:widowControl w:val="0"/>
        <w:spacing w:line="130" w:lineRule="exact"/>
        <w:ind w:firstLine="720"/>
        <w:rPr>
          <w:rFonts w:ascii="Arial" w:eastAsia="Arial" w:hAnsi="Arial" w:cs="Arial"/>
          <w:color w:val="000000"/>
          <w:sz w:val="13"/>
          <w:szCs w:val="13"/>
          <w:lang w:val="fr"/>
        </w:rPr>
      </w:pPr>
    </w:p>
    <w:p w:rsidR="00780135" w:rsidRPr="00780135" w:rsidRDefault="00780135" w:rsidP="00780135">
      <w:pPr>
        <w:framePr w:h="7915" w:wrap="notBeside" w:vAnchor="text" w:hAnchor="text" w:y="1"/>
        <w:widowControl w:val="0"/>
        <w:spacing w:line="130" w:lineRule="exact"/>
        <w:ind w:firstLine="720"/>
        <w:rPr>
          <w:rFonts w:ascii="Arial" w:eastAsia="Arial" w:hAnsi="Arial" w:cs="Arial"/>
          <w:color w:val="000000"/>
          <w:sz w:val="13"/>
          <w:szCs w:val="13"/>
          <w:lang w:val="fr"/>
        </w:rPr>
      </w:pPr>
      <w:r w:rsidRPr="00780135">
        <w:rPr>
          <w:rFonts w:ascii="Arial" w:eastAsia="Arial" w:hAnsi="Arial" w:cs="Arial"/>
          <w:color w:val="000000"/>
          <w:sz w:val="13"/>
          <w:szCs w:val="13"/>
          <w:lang w:val="fr"/>
        </w:rPr>
        <w:t>Veuillez remplir le formulaire en LETTRES CAPITALES et en CARACTÈRES LATINS.</w:t>
      </w:r>
    </w:p>
    <w:p w:rsidR="00780135" w:rsidRPr="00780135" w:rsidRDefault="00780135" w:rsidP="00780135">
      <w:pPr>
        <w:framePr w:h="7915" w:wrap="notBeside" w:vAnchor="text" w:hAnchor="text" w:y="1"/>
        <w:widowControl w:val="0"/>
        <w:jc w:val="center"/>
        <w:rPr>
          <w:color w:val="000000"/>
          <w:sz w:val="0"/>
          <w:szCs w:val="0"/>
          <w:lang w:val="fr"/>
        </w:rPr>
      </w:pPr>
      <w:r>
        <w:rPr>
          <w:noProof/>
          <w:color w:val="000000"/>
        </w:rPr>
        <w:drawing>
          <wp:inline distT="0" distB="0" distL="0" distR="0">
            <wp:extent cx="6082030" cy="5031740"/>
            <wp:effectExtent l="0" t="0" r="0" b="0"/>
            <wp:docPr id="2" name="Picture 2" descr="C:\Users\santulu\AppData\Local\Microsoft\Windows\Temporary Internet Files\Content.Outlook\94VGF7SK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ntulu\AppData\Local\Microsoft\Windows\Temporary Internet Files\Content.Outlook\94VGF7SK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503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135" w:rsidRPr="00780135" w:rsidRDefault="00780135" w:rsidP="00780135">
      <w:pPr>
        <w:framePr w:h="7915" w:wrap="notBeside" w:vAnchor="text" w:hAnchor="text" w:y="1"/>
        <w:widowControl w:val="0"/>
        <w:shd w:val="clear" w:color="auto" w:fill="FFFF00"/>
        <w:spacing w:line="140" w:lineRule="exact"/>
        <w:rPr>
          <w:rFonts w:ascii="Arial" w:eastAsia="Arial" w:hAnsi="Arial" w:cs="Arial"/>
          <w:b/>
          <w:bCs/>
          <w:color w:val="000000"/>
          <w:sz w:val="14"/>
          <w:szCs w:val="14"/>
          <w:lang w:val="fr"/>
        </w:rPr>
      </w:pPr>
      <w:r w:rsidRPr="00780135">
        <w:rPr>
          <w:rFonts w:ascii="Arial" w:eastAsia="Arial" w:hAnsi="Arial" w:cs="Arial"/>
          <w:b/>
          <w:bCs/>
          <w:color w:val="000000"/>
          <w:sz w:val="14"/>
          <w:szCs w:val="14"/>
          <w:lang w:val="fr"/>
        </w:rPr>
        <w:t>DATE (obligatoire)</w:t>
      </w:r>
    </w:p>
    <w:p w:rsidR="00780135" w:rsidRPr="00780135" w:rsidRDefault="00780135" w:rsidP="00780135">
      <w:pPr>
        <w:widowControl w:val="0"/>
        <w:rPr>
          <w:color w:val="000000"/>
          <w:sz w:val="2"/>
          <w:szCs w:val="2"/>
          <w:lang w:val="fr"/>
        </w:rPr>
      </w:pPr>
    </w:p>
    <w:p w:rsidR="00780135" w:rsidRPr="00780135" w:rsidRDefault="00780135" w:rsidP="00780135">
      <w:pPr>
        <w:widowControl w:val="0"/>
        <w:shd w:val="clear" w:color="auto" w:fill="FFFF00"/>
        <w:spacing w:after="395" w:line="259" w:lineRule="exact"/>
        <w:ind w:left="60" w:right="980"/>
        <w:rPr>
          <w:rFonts w:ascii="Arial" w:eastAsia="Arial" w:hAnsi="Arial" w:cs="Arial"/>
          <w:b/>
          <w:bCs/>
          <w:color w:val="000000"/>
          <w:sz w:val="14"/>
          <w:szCs w:val="14"/>
          <w:lang w:val="fr"/>
        </w:rPr>
      </w:pPr>
      <w:r w:rsidRPr="00780135">
        <w:rPr>
          <w:rFonts w:ascii="Arial" w:eastAsia="Arial" w:hAnsi="Arial" w:cs="Arial"/>
          <w:b/>
          <w:bCs/>
          <w:color w:val="000000"/>
          <w:sz w:val="14"/>
          <w:szCs w:val="14"/>
          <w:lang w:val="fr"/>
        </w:rPr>
        <w:t xml:space="preserve">CACHET DE L'AGENCE </w:t>
      </w:r>
      <w:r w:rsidRPr="00780135">
        <w:rPr>
          <w:rFonts w:ascii="Arial" w:eastAsia="Arial" w:hAnsi="Arial" w:cs="Arial"/>
          <w:b/>
          <w:bCs/>
          <w:color w:val="000000"/>
          <w:sz w:val="14"/>
          <w:szCs w:val="14"/>
          <w:lang w:val="sl"/>
        </w:rPr>
        <w:t xml:space="preserve">+ </w:t>
      </w:r>
      <w:r w:rsidRPr="00780135">
        <w:rPr>
          <w:rFonts w:ascii="Arial" w:eastAsia="Arial" w:hAnsi="Arial" w:cs="Arial"/>
          <w:b/>
          <w:bCs/>
          <w:color w:val="000000"/>
          <w:sz w:val="14"/>
          <w:szCs w:val="14"/>
          <w:lang w:val="fr"/>
        </w:rPr>
        <w:t>SIGNATURE DU REPRESENTANT DE LA BANQUE ®</w:t>
      </w:r>
    </w:p>
    <w:p w:rsidR="00780135" w:rsidRPr="00780135" w:rsidRDefault="00780135" w:rsidP="00780135">
      <w:pPr>
        <w:widowControl w:val="0"/>
        <w:shd w:val="clear" w:color="auto" w:fill="FFFF00"/>
        <w:spacing w:after="751" w:line="140" w:lineRule="exact"/>
        <w:ind w:left="4720"/>
        <w:rPr>
          <w:rFonts w:ascii="Arial" w:eastAsia="Arial" w:hAnsi="Arial" w:cs="Arial"/>
          <w:b/>
          <w:bCs/>
          <w:color w:val="000000"/>
          <w:sz w:val="14"/>
          <w:szCs w:val="14"/>
          <w:lang w:val="fr"/>
        </w:rPr>
      </w:pPr>
      <w:r w:rsidRPr="00780135">
        <w:rPr>
          <w:rFonts w:ascii="Arial" w:eastAsia="Arial" w:hAnsi="Arial" w:cs="Arial"/>
          <w:b/>
          <w:bCs/>
          <w:color w:val="000000"/>
          <w:sz w:val="14"/>
          <w:szCs w:val="14"/>
          <w:lang w:val="fr"/>
        </w:rPr>
        <w:t>SIGNATURE DU TITULAIRE DE COMPTE (obligatoire)</w:t>
      </w:r>
    </w:p>
    <w:p w:rsidR="00780135" w:rsidRPr="00780135" w:rsidRDefault="00780135" w:rsidP="00780135">
      <w:pPr>
        <w:widowControl w:val="0"/>
        <w:shd w:val="clear" w:color="auto" w:fill="FFFF00"/>
        <w:spacing w:line="269" w:lineRule="exact"/>
        <w:ind w:left="320" w:hanging="260"/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</w:pP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>® Veuillez indiquer les coordonnées de la banque finale, et non celles de la banque intermédiaire.</w:t>
      </w:r>
    </w:p>
    <w:p w:rsidR="00780135" w:rsidRPr="00780135" w:rsidRDefault="00780135" w:rsidP="00780135">
      <w:pPr>
        <w:widowControl w:val="0"/>
        <w:shd w:val="clear" w:color="auto" w:fill="FFFF00"/>
        <w:spacing w:line="269" w:lineRule="exact"/>
        <w:ind w:left="320" w:hanging="260"/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</w:pP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>@ Cela ne fait pas référence au type de compte. L'intitulé du compte correspond généralement au nom du titulaire de compte.</w:t>
      </w:r>
    </w:p>
    <w:p w:rsidR="00780135" w:rsidRPr="00780135" w:rsidRDefault="00780135" w:rsidP="00780135">
      <w:pPr>
        <w:widowControl w:val="0"/>
        <w:shd w:val="clear" w:color="auto" w:fill="FFFF00"/>
        <w:spacing w:line="269" w:lineRule="exact"/>
        <w:ind w:left="320"/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</w:pP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>Toutefois, il est possible à ce dernier de donner un autre intitulé à son compte bancaire.</w:t>
      </w:r>
    </w:p>
    <w:p w:rsidR="00780135" w:rsidRPr="00780135" w:rsidRDefault="00780135" w:rsidP="00780135">
      <w:pPr>
        <w:widowControl w:val="0"/>
        <w:shd w:val="clear" w:color="auto" w:fill="FFFF00"/>
        <w:spacing w:line="264" w:lineRule="exact"/>
        <w:ind w:left="60" w:right="980"/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</w:pP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 xml:space="preserve">@ Veuillez indiquer le code </w:t>
      </w: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-BE"/>
        </w:rPr>
        <w:t xml:space="preserve">IBAN </w:t>
      </w: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 xml:space="preserve">(International Bank </w:t>
      </w:r>
      <w:proofErr w:type="spellStart"/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>Account</w:t>
      </w:r>
      <w:proofErr w:type="spellEnd"/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 xml:space="preserve"> </w:t>
      </w:r>
      <w:proofErr w:type="spellStart"/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-BE"/>
        </w:rPr>
        <w:t>Number</w:t>
      </w:r>
      <w:proofErr w:type="spellEnd"/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-BE"/>
        </w:rPr>
        <w:t xml:space="preserve">) </w:t>
      </w: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 xml:space="preserve">s'il existe dans le pays où votre banque est établie ® Uniquement pour les USA (code </w:t>
      </w: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-BE"/>
        </w:rPr>
        <w:t xml:space="preserve">ABA), </w:t>
      </w: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>l'Australie/la Nouvelle-Zélande (code BSB) et le Canada (code de transit).</w:t>
      </w:r>
    </w:p>
    <w:p w:rsidR="00780135" w:rsidRPr="00780135" w:rsidRDefault="00780135" w:rsidP="00780135">
      <w:pPr>
        <w:widowControl w:val="0"/>
        <w:shd w:val="clear" w:color="auto" w:fill="FFFF00"/>
        <w:spacing w:line="264" w:lineRule="exact"/>
        <w:ind w:left="320"/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</w:pP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>Ne s'applique pas aux autres pays.</w:t>
      </w:r>
    </w:p>
    <w:p w:rsidR="00780135" w:rsidRPr="00780135" w:rsidRDefault="00780135" w:rsidP="00780135">
      <w:pPr>
        <w:widowControl w:val="0"/>
        <w:shd w:val="clear" w:color="auto" w:fill="FFFF00"/>
        <w:spacing w:line="264" w:lineRule="exact"/>
        <w:ind w:left="320" w:right="580" w:hanging="260"/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</w:pP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>@ Il est préférable de joindre une copie d'un relevé bancaire RÉCENT. Veuillez noter que le relevé bancaire doit comporter toutes les informations indiquées ci-dessus sous «INTITULÉ DU COMPTE», «NUMÉRO DE COMPTE/IBAN» et «NOM DE LA BANQUE».</w:t>
      </w:r>
    </w:p>
    <w:p w:rsidR="00780135" w:rsidRPr="00780135" w:rsidRDefault="00780135" w:rsidP="00780135">
      <w:pPr>
        <w:widowControl w:val="0"/>
        <w:shd w:val="clear" w:color="auto" w:fill="FFFF00"/>
        <w:spacing w:line="264" w:lineRule="exact"/>
        <w:ind w:left="320" w:right="820"/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</w:pPr>
      <w:r w:rsidRPr="00780135">
        <w:rPr>
          <w:rFonts w:ascii="Arial" w:eastAsia="Arial" w:hAnsi="Arial" w:cs="Arial"/>
          <w:b/>
          <w:bCs/>
          <w:color w:val="000000"/>
          <w:sz w:val="13"/>
          <w:szCs w:val="13"/>
          <w:lang w:val="fr"/>
        </w:rPr>
        <w:t>Si un relevé est joint, le cachet de la banque et la signature de son représentant ne sont pas requis. La signature du titulaire de compte et la date sont TOUJOURS obligatoires.</w:t>
      </w:r>
    </w:p>
    <w:p w:rsidR="00F722E0" w:rsidRDefault="00D5453C">
      <w:pPr>
        <w:rPr>
          <w:noProof/>
        </w:rPr>
      </w:pPr>
    </w:p>
    <w:p w:rsidR="00780135" w:rsidRPr="00780135" w:rsidRDefault="00780135">
      <w:pPr>
        <w:rPr>
          <w:sz w:val="20"/>
          <w:szCs w:val="20"/>
        </w:rPr>
      </w:pPr>
      <w:bookmarkStart w:id="3" w:name="_GoBack"/>
      <w:bookmarkEnd w:id="3"/>
    </w:p>
    <w:sectPr w:rsidR="00780135" w:rsidRPr="00780135" w:rsidSect="003D4DDC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2DF" w:rsidRDefault="00B942DF" w:rsidP="00B942DF">
      <w:r>
        <w:separator/>
      </w:r>
    </w:p>
  </w:endnote>
  <w:endnote w:type="continuationSeparator" w:id="0">
    <w:p w:rsidR="00B942DF" w:rsidRDefault="00B942DF" w:rsidP="00B9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2DF" w:rsidRDefault="00B942DF" w:rsidP="00B942DF">
      <w:r>
        <w:separator/>
      </w:r>
    </w:p>
  </w:footnote>
  <w:footnote w:type="continuationSeparator" w:id="0">
    <w:p w:rsidR="00B942DF" w:rsidRDefault="00B942DF" w:rsidP="00B942DF">
      <w:r>
        <w:continuationSeparator/>
      </w:r>
    </w:p>
  </w:footnote>
  <w:footnote w:id="1">
    <w:p w:rsidR="00B942DF" w:rsidRPr="00E600B0" w:rsidRDefault="00B942DF" w:rsidP="00B942DF">
      <w:pPr>
        <w:pStyle w:val="FootnoteText"/>
        <w:ind w:left="720" w:hanging="720"/>
        <w:rPr>
          <w:lang w:val="fr-FR"/>
        </w:rPr>
      </w:pPr>
      <w:r>
        <w:rPr>
          <w:rStyle w:val="FootnoteReference"/>
        </w:rPr>
        <w:footnoteRef/>
      </w:r>
      <w:r w:rsidRPr="00E600B0">
        <w:rPr>
          <w:rStyle w:val="FootnoteReference"/>
          <w:lang w:val="fr-FR"/>
        </w:rPr>
        <w:tab/>
      </w:r>
      <w:r w:rsidRPr="00E600B0">
        <w:rPr>
          <w:lang w:val="fr-FR"/>
        </w:rPr>
        <w:t>Ne pas oublier d'adresser copie de cette lettre, le cas échéant, aux entités mentionnées à l’article 5.1 des conditions particulières du contrat.</w:t>
      </w:r>
    </w:p>
  </w:footnote>
  <w:footnote w:id="2">
    <w:p w:rsidR="00B942DF" w:rsidRPr="00E600B0" w:rsidRDefault="00B942DF" w:rsidP="00B942DF">
      <w:pPr>
        <w:pStyle w:val="FootnoteText"/>
        <w:rPr>
          <w:lang w:val="fr-FR"/>
        </w:rPr>
      </w:pPr>
      <w:r w:rsidRPr="00E600B0">
        <w:rPr>
          <w:rStyle w:val="FootnoteReference"/>
        </w:rPr>
        <w:footnoteRef/>
      </w:r>
      <w:r w:rsidRPr="00E600B0">
        <w:rPr>
          <w:lang w:val="fr-FR"/>
        </w:rPr>
        <w:t xml:space="preserve"> </w:t>
      </w:r>
      <w:r w:rsidRPr="00E600B0">
        <w:rPr>
          <w:lang w:val="fr-FR"/>
        </w:rPr>
        <w:tab/>
        <w:t>Dans le cas d’un consortium d’EMP.</w:t>
      </w:r>
    </w:p>
  </w:footnote>
  <w:footnote w:id="3">
    <w:p w:rsidR="00B942DF" w:rsidRPr="00E600B0" w:rsidRDefault="00B942DF" w:rsidP="00B942DF">
      <w:pPr>
        <w:pStyle w:val="FootnoteText"/>
        <w:rPr>
          <w:lang w:val="fr-FR"/>
        </w:rPr>
      </w:pPr>
      <w:r w:rsidRPr="00E600B0">
        <w:rPr>
          <w:rStyle w:val="FootnoteReference"/>
        </w:rPr>
        <w:footnoteRef/>
      </w:r>
      <w:r w:rsidRPr="00E600B0">
        <w:rPr>
          <w:rStyle w:val="FootnoteReference"/>
          <w:lang w:val="fr-FR"/>
        </w:rPr>
        <w:tab/>
      </w:r>
      <w:r w:rsidRPr="00E600B0">
        <w:rPr>
          <w:lang w:val="fr-FR"/>
        </w:rPr>
        <w:t xml:space="preserve">Si un compte bancaire différent doit être utilisé, une nouvelle fiche </w:t>
      </w:r>
      <w:r>
        <w:rPr>
          <w:lang w:val="fr-FR"/>
        </w:rPr>
        <w:t xml:space="preserve">d’identification financière </w:t>
      </w:r>
      <w:r w:rsidRPr="00E600B0">
        <w:rPr>
          <w:lang w:val="fr-FR"/>
        </w:rPr>
        <w:t>doit être fournie en temps utile.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00E"/>
    <w:rsid w:val="00222860"/>
    <w:rsid w:val="0023400E"/>
    <w:rsid w:val="002A2260"/>
    <w:rsid w:val="003D4DDC"/>
    <w:rsid w:val="00443381"/>
    <w:rsid w:val="004E59CE"/>
    <w:rsid w:val="00780135"/>
    <w:rsid w:val="009667AF"/>
    <w:rsid w:val="00B17315"/>
    <w:rsid w:val="00B942DF"/>
    <w:rsid w:val="00C76F21"/>
    <w:rsid w:val="00D5453C"/>
    <w:rsid w:val="00E31AED"/>
    <w:rsid w:val="00EE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B942D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rsid w:val="00B942DF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942D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D4D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4DDC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D4D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DDC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DDC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B942D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rsid w:val="00B942DF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942DF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D4D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4DDC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D4D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DDC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DDC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ec.europa.eu/enlargement/pdf/financi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SANTUCCIONE Lucia (DEVCO)</dc:creator>
  <cp:lastModifiedBy>SANTUCCIONE Lucia (DEVCO)</cp:lastModifiedBy>
  <cp:revision>7</cp:revision>
  <dcterms:created xsi:type="dcterms:W3CDTF">2016-02-22T13:59:00Z</dcterms:created>
  <dcterms:modified xsi:type="dcterms:W3CDTF">2016-03-08T16:14:00Z</dcterms:modified>
</cp:coreProperties>
</file>