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263" w:rsidRPr="00EA36DA" w:rsidRDefault="00322BF1">
      <w:pPr>
        <w:rPr>
          <w:b/>
        </w:rPr>
      </w:pPr>
      <w:r>
        <w:rPr>
          <w:b/>
        </w:rPr>
        <w:t>Annex 1</w:t>
      </w:r>
      <w:r w:rsidR="00CC59EA">
        <w:rPr>
          <w:b/>
        </w:rPr>
        <w:t>- Turkey List of Sectors</w:t>
      </w:r>
    </w:p>
    <w:p w:rsidR="002D21D9" w:rsidRDefault="002D21D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2D21D9" w:rsidTr="002D21D9">
        <w:tc>
          <w:tcPr>
            <w:tcW w:w="4258" w:type="dxa"/>
          </w:tcPr>
          <w:p w:rsidR="002D21D9" w:rsidRPr="002D21D9" w:rsidRDefault="002D21D9">
            <w:pPr>
              <w:rPr>
                <w:b/>
              </w:rPr>
            </w:pPr>
            <w:r>
              <w:rPr>
                <w:b/>
              </w:rPr>
              <w:t>Sector</w:t>
            </w:r>
          </w:p>
        </w:tc>
        <w:tc>
          <w:tcPr>
            <w:tcW w:w="4258" w:type="dxa"/>
          </w:tcPr>
          <w:p w:rsidR="002D21D9" w:rsidRPr="002D21D9" w:rsidRDefault="002D21D9">
            <w:pPr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Strategy</w:t>
            </w:r>
          </w:p>
        </w:tc>
      </w:tr>
      <w:tr w:rsidR="002D21D9" w:rsidTr="002D21D9">
        <w:tc>
          <w:tcPr>
            <w:tcW w:w="4258" w:type="dxa"/>
          </w:tcPr>
          <w:p w:rsidR="002D21D9" w:rsidRPr="002D21D9" w:rsidRDefault="002D21D9">
            <w:pPr>
              <w:rPr>
                <w:b/>
              </w:rPr>
            </w:pPr>
            <w:r>
              <w:rPr>
                <w:b/>
              </w:rPr>
              <w:t>Justice and Human Rights</w:t>
            </w:r>
          </w:p>
        </w:tc>
        <w:tc>
          <w:tcPr>
            <w:tcW w:w="4258" w:type="dxa"/>
          </w:tcPr>
          <w:p w:rsidR="002D21D9" w:rsidRPr="00C236E5" w:rsidRDefault="002D21D9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Judicial Reform Strategy and Action Plan</w:t>
            </w:r>
          </w:p>
          <w:p w:rsidR="002D21D9" w:rsidRPr="00C236E5" w:rsidRDefault="002D21D9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High Council of Judges and Prosecutors Strategic Plan</w:t>
            </w:r>
          </w:p>
          <w:p w:rsidR="002D21D9" w:rsidRPr="00C236E5" w:rsidRDefault="002D21D9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Ministry of Justice Strategic Plan</w:t>
            </w:r>
          </w:p>
          <w:p w:rsidR="002D21D9" w:rsidRPr="00C236E5" w:rsidRDefault="002D21D9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Transparency and Strengthening the Fight Against Corruption Strategy and Action Plan</w:t>
            </w:r>
          </w:p>
          <w:p w:rsidR="002D21D9" w:rsidRPr="00C236E5" w:rsidRDefault="002D21D9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Human Rights Action Plan</w:t>
            </w:r>
          </w:p>
          <w:p w:rsidR="002D21D9" w:rsidRPr="002D21D9" w:rsidRDefault="002D21D9" w:rsidP="002D21D9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/>
              </w:rPr>
            </w:pPr>
          </w:p>
          <w:p w:rsidR="002D21D9" w:rsidRPr="002D21D9" w:rsidRDefault="002D21D9">
            <w:pPr>
              <w:rPr>
                <w:rFonts w:ascii="Arial" w:eastAsia="Times New Roman" w:hAnsi="Arial"/>
                <w:color w:val="000000"/>
                <w:sz w:val="18"/>
                <w:szCs w:val="18"/>
                <w:lang w:val="en-GB"/>
              </w:rPr>
            </w:pPr>
          </w:p>
        </w:tc>
      </w:tr>
      <w:tr w:rsidR="002D21D9" w:rsidTr="002D21D9">
        <w:tc>
          <w:tcPr>
            <w:tcW w:w="4258" w:type="dxa"/>
          </w:tcPr>
          <w:p w:rsidR="002D21D9" w:rsidRPr="002D21D9" w:rsidRDefault="002D21D9">
            <w:pPr>
              <w:rPr>
                <w:b/>
              </w:rPr>
            </w:pPr>
            <w:r>
              <w:rPr>
                <w:b/>
              </w:rPr>
              <w:t>Security and Home Affairs</w:t>
            </w:r>
          </w:p>
        </w:tc>
        <w:tc>
          <w:tcPr>
            <w:tcW w:w="4258" w:type="dxa"/>
          </w:tcPr>
          <w:p w:rsidR="002D21D9" w:rsidRPr="00C236E5" w:rsidRDefault="002D21D9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Strategy and National Action Plan on Irregular Migration</w:t>
            </w:r>
          </w:p>
          <w:p w:rsidR="002D21D9" w:rsidRPr="00C236E5" w:rsidRDefault="002D21D9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Turkey’s Action Plan for Asylum and Migration </w:t>
            </w:r>
          </w:p>
          <w:p w:rsidR="002D21D9" w:rsidRPr="00C236E5" w:rsidRDefault="002D21D9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Turkey's Integration Border Management Strategy &amp; its Action Plan</w:t>
            </w:r>
          </w:p>
          <w:p w:rsidR="002D21D9" w:rsidRPr="00C236E5" w:rsidRDefault="002D21D9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National Strategy on Fight Against Organised Crime and AP (2010-2012)</w:t>
            </w:r>
          </w:p>
          <w:p w:rsidR="002D21D9" w:rsidRPr="00C236E5" w:rsidRDefault="002D21D9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Turkish National Cyber Security Strategy and Action Plan</w:t>
            </w:r>
          </w:p>
          <w:p w:rsidR="002D21D9" w:rsidRPr="00C236E5" w:rsidRDefault="002D21D9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Turkey's Strategy and Action Plan against Drugs and Drug Addiction</w:t>
            </w:r>
          </w:p>
          <w:p w:rsidR="00EA36DA" w:rsidRPr="00C236E5" w:rsidRDefault="002D21D9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Maritime Surveillance Strategy Paper</w:t>
            </w:r>
          </w:p>
          <w:p w:rsidR="00EA36DA" w:rsidRPr="00C236E5" w:rsidRDefault="00EA36DA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Strategic Plan of Ministry of Customs and Trade </w:t>
            </w:r>
          </w:p>
          <w:p w:rsidR="00EA36DA" w:rsidRPr="00C236E5" w:rsidRDefault="00EA36DA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Action Plan for Fight against Fuel Smuggling</w:t>
            </w:r>
          </w:p>
          <w:p w:rsidR="00EA36DA" w:rsidRPr="00C236E5" w:rsidRDefault="00EA36DA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Strategic Plan of Ministry of Interior </w:t>
            </w:r>
          </w:p>
          <w:p w:rsidR="002D21D9" w:rsidRPr="00C236E5" w:rsidRDefault="002D21D9" w:rsidP="00C236E5">
            <w:p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2D21D9" w:rsidTr="002D21D9">
        <w:tc>
          <w:tcPr>
            <w:tcW w:w="4258" w:type="dxa"/>
          </w:tcPr>
          <w:p w:rsidR="002D21D9" w:rsidRPr="00EA36DA" w:rsidRDefault="00EA36DA">
            <w:pPr>
              <w:rPr>
                <w:b/>
              </w:rPr>
            </w:pPr>
            <w:r>
              <w:rPr>
                <w:b/>
              </w:rPr>
              <w:t>Civil Society and Fundamental Rights</w:t>
            </w:r>
          </w:p>
        </w:tc>
        <w:tc>
          <w:tcPr>
            <w:tcW w:w="4258" w:type="dxa"/>
          </w:tcPr>
          <w:p w:rsidR="00EA36DA" w:rsidRPr="00C236E5" w:rsidRDefault="00EA36DA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Gender Equality Action Plan </w:t>
            </w:r>
          </w:p>
          <w:p w:rsidR="00EA36DA" w:rsidRPr="00C236E5" w:rsidRDefault="00EA36DA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Strategy and Action Plan Violence Against Children</w:t>
            </w:r>
          </w:p>
          <w:p w:rsidR="00EA36DA" w:rsidRPr="00C236E5" w:rsidRDefault="00EA36DA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National Child's Rights Strategy and Action Plan</w:t>
            </w:r>
          </w:p>
          <w:p w:rsidR="00EA36DA" w:rsidRPr="00C236E5" w:rsidRDefault="00EA36DA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Fundamental Rights Action plan (defunct)</w:t>
            </w:r>
          </w:p>
          <w:p w:rsidR="00EA36DA" w:rsidRPr="00C236E5" w:rsidRDefault="00EA36DA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National Action Plan on Open Government Partnership </w:t>
            </w:r>
          </w:p>
          <w:p w:rsidR="00EA36DA" w:rsidRPr="00C236E5" w:rsidRDefault="00EA36DA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Combating Violence Against Women National Action Plan</w:t>
            </w:r>
          </w:p>
          <w:p w:rsidR="00EA36DA" w:rsidRPr="00C236E5" w:rsidRDefault="00EA36DA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Inter-municipal Partnership Strategy</w:t>
            </w:r>
          </w:p>
          <w:p w:rsidR="00EA36DA" w:rsidRPr="00C236E5" w:rsidRDefault="00EA36DA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Combating Violence Against Women National Action Plan</w:t>
            </w:r>
          </w:p>
          <w:p w:rsidR="002D21D9" w:rsidRPr="00C236E5" w:rsidRDefault="002D21D9" w:rsidP="00C236E5">
            <w:p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2D21D9" w:rsidTr="002D21D9">
        <w:tc>
          <w:tcPr>
            <w:tcW w:w="4258" w:type="dxa"/>
          </w:tcPr>
          <w:p w:rsidR="002D21D9" w:rsidRPr="00EA36DA" w:rsidRDefault="00EA36DA">
            <w:pPr>
              <w:rPr>
                <w:b/>
              </w:rPr>
            </w:pPr>
            <w:r>
              <w:rPr>
                <w:b/>
              </w:rPr>
              <w:t>Employment, Education, HRD, Social Policies</w:t>
            </w:r>
          </w:p>
        </w:tc>
        <w:tc>
          <w:tcPr>
            <w:tcW w:w="4258" w:type="dxa"/>
          </w:tcPr>
          <w:p w:rsidR="00EA36DA" w:rsidRPr="00C236E5" w:rsidRDefault="00EA36DA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National Employment Strategy (draft)</w:t>
            </w:r>
          </w:p>
          <w:p w:rsidR="00EA36DA" w:rsidRPr="00C236E5" w:rsidRDefault="00EA36DA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MoLSS</w:t>
            </w:r>
            <w:proofErr w:type="spellEnd"/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Strategic Plan </w:t>
            </w:r>
            <w:proofErr w:type="spellStart"/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amd</w:t>
            </w:r>
            <w:proofErr w:type="spellEnd"/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AP</w:t>
            </w:r>
          </w:p>
          <w:p w:rsidR="00833A82" w:rsidRPr="00C236E5" w:rsidRDefault="00EA36DA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2010-2014 Strategic Plan of the Ministry of National Education  (</w:t>
            </w:r>
            <w:proofErr w:type="spellStart"/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MoNE</w:t>
            </w:r>
            <w:proofErr w:type="spellEnd"/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)</w:t>
            </w:r>
          </w:p>
          <w:p w:rsidR="00833A82" w:rsidRPr="00C236E5" w:rsidRDefault="00833A82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Life Long Learning Strategy and Action Plan</w:t>
            </w:r>
          </w:p>
          <w:p w:rsidR="00833A82" w:rsidRPr="00C236E5" w:rsidRDefault="00833A82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National Youth Employment Action Plan</w:t>
            </w:r>
          </w:p>
          <w:p w:rsidR="00833A82" w:rsidRPr="00C236E5" w:rsidRDefault="00833A82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Vocational and Technical Education Strategy and Action Plan</w:t>
            </w:r>
          </w:p>
          <w:p w:rsidR="00833A82" w:rsidRPr="00C236E5" w:rsidRDefault="00833A82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>Strengthening the Link between Vocational Training and Employment Action Plan</w:t>
            </w:r>
          </w:p>
          <w:p w:rsidR="00F900FB" w:rsidRPr="00C236E5" w:rsidRDefault="00833A82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Chapter 19 Action Plan</w:t>
            </w:r>
          </w:p>
          <w:p w:rsidR="00F900FB" w:rsidRPr="00C236E5" w:rsidRDefault="00F900FB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Disability Strategic Plan</w:t>
            </w:r>
          </w:p>
          <w:p w:rsidR="00F900FB" w:rsidRPr="00C236E5" w:rsidRDefault="00F900FB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Accessability</w:t>
            </w:r>
            <w:proofErr w:type="spellEnd"/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Strategy and Action Plan</w:t>
            </w:r>
          </w:p>
          <w:p w:rsidR="00F900FB" w:rsidRPr="00C236E5" w:rsidRDefault="00F900FB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Combating Poverty Strategic Plan</w:t>
            </w:r>
          </w:p>
          <w:p w:rsidR="00F900FB" w:rsidRPr="00C236E5" w:rsidRDefault="00F900FB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Strategy for the Situation of the Elderly and Ageing </w:t>
            </w:r>
          </w:p>
          <w:p w:rsidR="00F900FB" w:rsidRPr="00C236E5" w:rsidRDefault="00F900FB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National Strategy and Action Plan on Social Policies for Roma</w:t>
            </w:r>
          </w:p>
          <w:p w:rsidR="002D21D9" w:rsidRPr="00C236E5" w:rsidRDefault="00F900FB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236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Care Services Strategy and Action Plan</w:t>
            </w:r>
          </w:p>
        </w:tc>
      </w:tr>
      <w:tr w:rsidR="00C236E5" w:rsidTr="004B692E">
        <w:tc>
          <w:tcPr>
            <w:tcW w:w="4258" w:type="dxa"/>
          </w:tcPr>
          <w:p w:rsidR="00C236E5" w:rsidRPr="00A20CDA" w:rsidRDefault="00C236E5" w:rsidP="00BB0C31">
            <w:pPr>
              <w:rPr>
                <w:b/>
                <w:sz w:val="20"/>
                <w:szCs w:val="20"/>
              </w:rPr>
            </w:pPr>
            <w:r w:rsidRPr="00A20CDA">
              <w:rPr>
                <w:b/>
                <w:sz w:val="20"/>
                <w:szCs w:val="20"/>
              </w:rPr>
              <w:lastRenderedPageBreak/>
              <w:t>Transport</w:t>
            </w:r>
          </w:p>
        </w:tc>
        <w:tc>
          <w:tcPr>
            <w:tcW w:w="4258" w:type="dxa"/>
            <w:vAlign w:val="center"/>
          </w:tcPr>
          <w:p w:rsidR="00C236E5" w:rsidRPr="00A20CDA" w:rsidRDefault="00C236E5" w:rsidP="00BB0C31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20CD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Turkey Transportation and Communication Strategy 2023</w:t>
            </w:r>
          </w:p>
          <w:p w:rsidR="00C236E5" w:rsidRPr="00A20CDA" w:rsidRDefault="00C236E5" w:rsidP="00BB0C31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20CD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Ministry of Transportation Strategic Plan (2009 -2013)</w:t>
            </w:r>
          </w:p>
          <w:p w:rsidR="00C236E5" w:rsidRPr="00A20CDA" w:rsidRDefault="00C236E5" w:rsidP="00BB0C31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20CD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Road Traffic Safety Strategy and Action Plan (2020)</w:t>
            </w:r>
          </w:p>
          <w:p w:rsidR="00C236E5" w:rsidRPr="00A20CDA" w:rsidRDefault="00C236E5" w:rsidP="00BB0C31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20CD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Turkey Climate Change Strategy 2010-2020</w:t>
            </w:r>
          </w:p>
          <w:p w:rsidR="00C236E5" w:rsidRPr="00A20CDA" w:rsidRDefault="00C236E5" w:rsidP="00BB0C31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20CD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GD of Civil Aviation Strategic Plan 2013-2017 </w:t>
            </w:r>
          </w:p>
          <w:p w:rsidR="00C236E5" w:rsidRPr="00A20CDA" w:rsidRDefault="00C236E5" w:rsidP="00BB0C31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20CD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GD of Railways Strategic Plan 2010-2014</w:t>
            </w:r>
          </w:p>
          <w:p w:rsidR="00C236E5" w:rsidRPr="00C236E5" w:rsidRDefault="00C236E5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20CD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GD of Highways Strategic Plan 2012-2016</w:t>
            </w:r>
          </w:p>
        </w:tc>
      </w:tr>
      <w:tr w:rsidR="00C236E5" w:rsidTr="004B692E">
        <w:tc>
          <w:tcPr>
            <w:tcW w:w="4258" w:type="dxa"/>
          </w:tcPr>
          <w:p w:rsidR="00C236E5" w:rsidRPr="00A20CDA" w:rsidRDefault="00C236E5" w:rsidP="00BB0C31">
            <w:pPr>
              <w:rPr>
                <w:b/>
                <w:sz w:val="20"/>
                <w:szCs w:val="20"/>
              </w:rPr>
            </w:pPr>
            <w:r w:rsidRPr="00A20CDA">
              <w:rPr>
                <w:b/>
                <w:sz w:val="20"/>
                <w:szCs w:val="20"/>
              </w:rPr>
              <w:t>Energy</w:t>
            </w:r>
            <w:bookmarkStart w:id="0" w:name="_GoBack"/>
            <w:bookmarkEnd w:id="0"/>
          </w:p>
        </w:tc>
        <w:tc>
          <w:tcPr>
            <w:tcW w:w="4258" w:type="dxa"/>
            <w:vAlign w:val="center"/>
          </w:tcPr>
          <w:p w:rsidR="00C236E5" w:rsidRPr="00A20CDA" w:rsidRDefault="00C236E5" w:rsidP="00BB0C31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20CD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Energy Efficiency Strategy Document 2012-2023 </w:t>
            </w:r>
          </w:p>
          <w:p w:rsidR="00C236E5" w:rsidRPr="00A20CDA" w:rsidRDefault="00C236E5" w:rsidP="00BB0C31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20CD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Institutional Strategic Plan of the Ministry of Energy and Natural Resources (2010-2014)</w:t>
            </w:r>
          </w:p>
          <w:p w:rsidR="00C236E5" w:rsidRPr="00A20CDA" w:rsidRDefault="00C236E5" w:rsidP="00BB0C31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20CD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Industry Strategy Paper (2011-2014)</w:t>
            </w:r>
          </w:p>
          <w:p w:rsidR="00C236E5" w:rsidRPr="00A20CDA" w:rsidRDefault="00C236E5" w:rsidP="00BB0C31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20CD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Turkey Climate Change Strategy 2010-2020</w:t>
            </w:r>
          </w:p>
          <w:p w:rsidR="00C236E5" w:rsidRPr="00A20CDA" w:rsidRDefault="00C236E5" w:rsidP="00BB0C31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20CD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National Climate Change Action Plan (2011-2023)</w:t>
            </w:r>
          </w:p>
        </w:tc>
      </w:tr>
      <w:tr w:rsidR="00C236E5" w:rsidTr="004B692E">
        <w:tc>
          <w:tcPr>
            <w:tcW w:w="4258" w:type="dxa"/>
          </w:tcPr>
          <w:p w:rsidR="00C236E5" w:rsidRPr="00A20CDA" w:rsidRDefault="00C236E5" w:rsidP="00BB0C31">
            <w:pPr>
              <w:rPr>
                <w:b/>
                <w:sz w:val="20"/>
                <w:szCs w:val="20"/>
              </w:rPr>
            </w:pPr>
            <w:r w:rsidRPr="00A20CDA">
              <w:rPr>
                <w:b/>
                <w:sz w:val="20"/>
                <w:szCs w:val="20"/>
              </w:rPr>
              <w:t>Environment and climate change</w:t>
            </w:r>
          </w:p>
        </w:tc>
        <w:tc>
          <w:tcPr>
            <w:tcW w:w="4258" w:type="dxa"/>
            <w:vAlign w:val="center"/>
          </w:tcPr>
          <w:p w:rsidR="00C236E5" w:rsidRPr="00A20CDA" w:rsidRDefault="00C236E5" w:rsidP="00BB0C31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20CD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EU Integrated Environmental Approximation Strategy (2007-2023)</w:t>
            </w:r>
          </w:p>
          <w:p w:rsidR="00C236E5" w:rsidRPr="00A20CDA" w:rsidRDefault="00C236E5" w:rsidP="00BB0C31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20CD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Clean Air Action Plan 2010-2013</w:t>
            </w:r>
          </w:p>
          <w:p w:rsidR="00C236E5" w:rsidRPr="00A20CDA" w:rsidRDefault="00C236E5" w:rsidP="00BB0C31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20CD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Turkey Climate Change Strategy 2010-2020</w:t>
            </w:r>
          </w:p>
          <w:p w:rsidR="00C236E5" w:rsidRPr="00C236E5" w:rsidRDefault="00C236E5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20CD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National Biodiversity Strategy And Action Plan 2007</w:t>
            </w:r>
          </w:p>
        </w:tc>
      </w:tr>
      <w:tr w:rsidR="00C236E5" w:rsidTr="004B692E">
        <w:tc>
          <w:tcPr>
            <w:tcW w:w="4258" w:type="dxa"/>
          </w:tcPr>
          <w:p w:rsidR="00C236E5" w:rsidRPr="00A20CDA" w:rsidRDefault="00C236E5" w:rsidP="00BB0C31">
            <w:pPr>
              <w:rPr>
                <w:b/>
                <w:sz w:val="20"/>
                <w:szCs w:val="20"/>
              </w:rPr>
            </w:pPr>
            <w:r w:rsidRPr="00A20CDA">
              <w:rPr>
                <w:b/>
                <w:sz w:val="20"/>
                <w:szCs w:val="20"/>
              </w:rPr>
              <w:t>Agriculture and rural development</w:t>
            </w:r>
          </w:p>
        </w:tc>
        <w:tc>
          <w:tcPr>
            <w:tcW w:w="4258" w:type="dxa"/>
            <w:vAlign w:val="center"/>
          </w:tcPr>
          <w:p w:rsidR="00C236E5" w:rsidRPr="00A20CDA" w:rsidRDefault="00C236E5" w:rsidP="00BB0C31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20CD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Organic Agriculture Strategic Plan (2012-2016);</w:t>
            </w:r>
          </w:p>
          <w:p w:rsidR="00C236E5" w:rsidRPr="00A20CDA" w:rsidRDefault="00C236E5" w:rsidP="00BB0C31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20CD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National Rural Development Strategy (2007-2013);</w:t>
            </w:r>
          </w:p>
          <w:p w:rsidR="00C236E5" w:rsidRPr="00A20CDA" w:rsidRDefault="00C236E5" w:rsidP="00BB0C31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20CD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FAL Ministry's Strategic Plan 2010-2014;</w:t>
            </w:r>
          </w:p>
          <w:p w:rsidR="00C236E5" w:rsidRPr="00A20CDA" w:rsidRDefault="00C236E5" w:rsidP="00BB0C31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20CD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Turkey Climate Change Strategy 2010-2020</w:t>
            </w:r>
          </w:p>
          <w:p w:rsidR="00C236E5" w:rsidRPr="00C236E5" w:rsidRDefault="00C236E5" w:rsidP="00C236E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20CD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National Climate Change Action Plan (2011-2023)</w:t>
            </w:r>
          </w:p>
        </w:tc>
      </w:tr>
      <w:tr w:rsidR="00C236E5" w:rsidTr="002D21D9">
        <w:tc>
          <w:tcPr>
            <w:tcW w:w="4258" w:type="dxa"/>
          </w:tcPr>
          <w:p w:rsidR="00C236E5" w:rsidRDefault="00C236E5"/>
        </w:tc>
        <w:tc>
          <w:tcPr>
            <w:tcW w:w="4258" w:type="dxa"/>
          </w:tcPr>
          <w:p w:rsidR="00C236E5" w:rsidRDefault="00C236E5"/>
        </w:tc>
      </w:tr>
    </w:tbl>
    <w:p w:rsidR="002D21D9" w:rsidRDefault="002D21D9"/>
    <w:sectPr w:rsidR="002D21D9" w:rsidSect="008E7263">
      <w:pgSz w:w="11900" w:h="16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71ACC"/>
    <w:multiLevelType w:val="hybridMultilevel"/>
    <w:tmpl w:val="B7B8BFFA"/>
    <w:lvl w:ilvl="0" w:tplc="1524833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1D9"/>
    <w:rsid w:val="002D21D9"/>
    <w:rsid w:val="00322BF1"/>
    <w:rsid w:val="00833A82"/>
    <w:rsid w:val="00C236E5"/>
    <w:rsid w:val="00C777B3"/>
    <w:rsid w:val="00CC59EA"/>
    <w:rsid w:val="00CF79F7"/>
    <w:rsid w:val="00EA36DA"/>
    <w:rsid w:val="00F9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21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21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21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2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457</Words>
  <Characters>2608</Characters>
  <Application>Microsoft Office Word</Application>
  <DocSecurity>0</DocSecurity>
  <Lines>21</Lines>
  <Paragraphs>6</Paragraphs>
  <ScaleCrop>false</ScaleCrop>
  <Company>c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Meric Ozgunes</dc:creator>
  <cp:lastModifiedBy>Shumi</cp:lastModifiedBy>
  <cp:revision>3</cp:revision>
  <dcterms:created xsi:type="dcterms:W3CDTF">2014-03-05T11:29:00Z</dcterms:created>
  <dcterms:modified xsi:type="dcterms:W3CDTF">2014-03-07T02:20:00Z</dcterms:modified>
</cp:coreProperties>
</file>